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849D" w14:textId="1DA7B54D" w:rsidR="001B4454" w:rsidRPr="00280206" w:rsidRDefault="001B4454">
      <w:pPr>
        <w:rPr>
          <w:rFonts w:ascii="Roboto Condensed" w:hAnsi="Roboto Condensed"/>
          <w:b/>
          <w:bCs/>
          <w:sz w:val="30"/>
          <w:szCs w:val="30"/>
        </w:rPr>
      </w:pPr>
      <w:r w:rsidRPr="00280206">
        <w:rPr>
          <w:rFonts w:ascii="Roboto Condensed" w:hAnsi="Roboto Condensed"/>
          <w:b/>
          <w:bCs/>
          <w:sz w:val="30"/>
          <w:szCs w:val="30"/>
        </w:rPr>
        <w:t xml:space="preserve">EVENTOS </w:t>
      </w:r>
    </w:p>
    <w:p w14:paraId="6C5F2292" w14:textId="2F465CF9" w:rsidR="001D432C" w:rsidRPr="00D57242" w:rsidRDefault="00CA0291" w:rsidP="00D57242">
      <w:pPr>
        <w:pStyle w:val="PargrafodaLista"/>
        <w:numPr>
          <w:ilvl w:val="0"/>
          <w:numId w:val="1"/>
        </w:numPr>
        <w:rPr>
          <w:rFonts w:ascii="Roboto Condensed" w:hAnsi="Roboto Condensed"/>
          <w:b/>
          <w:bCs/>
        </w:rPr>
      </w:pPr>
      <w:r w:rsidRPr="00D57242">
        <w:rPr>
          <w:rFonts w:ascii="Roboto Condensed" w:hAnsi="Roboto Condensed"/>
          <w:b/>
          <w:bCs/>
        </w:rPr>
        <w:t xml:space="preserve">1ª Chamada Aberta </w:t>
      </w:r>
    </w:p>
    <w:p w14:paraId="736F459C" w14:textId="77777777" w:rsidR="00CA0291" w:rsidRPr="001B4454" w:rsidRDefault="00CA0291" w:rsidP="00CA029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252A2F"/>
          <w:sz w:val="21"/>
          <w:szCs w:val="21"/>
        </w:rPr>
      </w:pPr>
      <w:r w:rsidRPr="001B4454">
        <w:rPr>
          <w:rFonts w:ascii="Roboto Condensed" w:hAnsi="Roboto Condensed"/>
          <w:color w:val="252A2F"/>
          <w:sz w:val="21"/>
          <w:szCs w:val="21"/>
        </w:rPr>
        <w:t xml:space="preserve">A Incubadora de Empresas da Universidade do Estado do Amazonas (IN-UEA) abriu a 1ª chamada para o desenvolvimento de ideias de base tecnológica, com apoio do Samsung </w:t>
      </w:r>
      <w:proofErr w:type="spellStart"/>
      <w:r w:rsidRPr="001B4454">
        <w:rPr>
          <w:rFonts w:ascii="Roboto Condensed" w:hAnsi="Roboto Condensed"/>
          <w:color w:val="252A2F"/>
          <w:sz w:val="21"/>
          <w:szCs w:val="21"/>
        </w:rPr>
        <w:t>Ocean</w:t>
      </w:r>
      <w:proofErr w:type="spellEnd"/>
      <w:r w:rsidRPr="001B4454">
        <w:rPr>
          <w:rFonts w:ascii="Roboto Condensed" w:hAnsi="Roboto Condensed"/>
          <w:color w:val="252A2F"/>
          <w:sz w:val="21"/>
          <w:szCs w:val="21"/>
        </w:rPr>
        <w:t>, da Agência de Inovação (</w:t>
      </w:r>
      <w:proofErr w:type="spellStart"/>
      <w:r w:rsidRPr="001B4454">
        <w:rPr>
          <w:rFonts w:ascii="Roboto Condensed" w:hAnsi="Roboto Condensed"/>
          <w:color w:val="252A2F"/>
          <w:sz w:val="21"/>
          <w:szCs w:val="21"/>
        </w:rPr>
        <w:t>Agin</w:t>
      </w:r>
      <w:proofErr w:type="spellEnd"/>
      <w:r w:rsidRPr="001B4454">
        <w:rPr>
          <w:rFonts w:ascii="Roboto Condensed" w:hAnsi="Roboto Condensed"/>
          <w:color w:val="252A2F"/>
          <w:sz w:val="21"/>
          <w:szCs w:val="21"/>
        </w:rPr>
        <w:t>/UEA) e da Federação das Indústrias do Estado do Amazonas (</w:t>
      </w:r>
      <w:proofErr w:type="spellStart"/>
      <w:r w:rsidRPr="001B4454">
        <w:rPr>
          <w:rFonts w:ascii="Roboto Condensed" w:hAnsi="Roboto Condensed"/>
          <w:color w:val="252A2F"/>
          <w:sz w:val="21"/>
          <w:szCs w:val="21"/>
        </w:rPr>
        <w:t>Fieam</w:t>
      </w:r>
      <w:proofErr w:type="spellEnd"/>
      <w:r w:rsidRPr="001B4454">
        <w:rPr>
          <w:rFonts w:ascii="Roboto Condensed" w:hAnsi="Roboto Condensed"/>
          <w:color w:val="252A2F"/>
          <w:sz w:val="21"/>
          <w:szCs w:val="21"/>
        </w:rPr>
        <w:t>). Os alunos interessados podem participar até o dia 11/6.</w:t>
      </w:r>
    </w:p>
    <w:p w14:paraId="0ECE6CEF" w14:textId="77777777" w:rsidR="00CA0291" w:rsidRPr="001B4454" w:rsidRDefault="00CA0291" w:rsidP="00CA029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252A2F"/>
          <w:sz w:val="21"/>
          <w:szCs w:val="21"/>
        </w:rPr>
      </w:pPr>
      <w:r w:rsidRPr="001B4454">
        <w:rPr>
          <w:rFonts w:ascii="Roboto Condensed" w:hAnsi="Roboto Condensed"/>
          <w:color w:val="252A2F"/>
          <w:sz w:val="21"/>
          <w:szCs w:val="21"/>
        </w:rPr>
        <w:t>A presente chamada tem por objetivo estimular a criatividade, inovação e o empreendedorismo de base tecnológica dos alunos da UEA, por meio da submissão de ideias inovadoras, visando a seleção dessas ideias para o desenvolvimento da cultura do ecossistema de inovação da comunidade acadêmica.</w:t>
      </w:r>
    </w:p>
    <w:p w14:paraId="2035B8A9" w14:textId="55369796" w:rsidR="00CA0291" w:rsidRPr="001B4454" w:rsidRDefault="00CA0291" w:rsidP="00CA029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252A2F"/>
          <w:sz w:val="21"/>
          <w:szCs w:val="21"/>
        </w:rPr>
      </w:pPr>
      <w:r w:rsidRPr="001B4454">
        <w:rPr>
          <w:rFonts w:ascii="Roboto Condensed" w:hAnsi="Roboto Condensed"/>
          <w:color w:val="252A2F"/>
          <w:sz w:val="21"/>
          <w:szCs w:val="21"/>
        </w:rPr>
        <w:t xml:space="preserve">As propostas deverão ser submetidas por meio do link (https://forms.gle/nR642xdYBCrNPRxg7), respeitando os prazos estabelecidos no item </w:t>
      </w:r>
      <w:proofErr w:type="gramStart"/>
      <w:r w:rsidRPr="001B4454">
        <w:rPr>
          <w:rFonts w:ascii="Roboto Condensed" w:hAnsi="Roboto Condensed"/>
          <w:color w:val="252A2F"/>
          <w:sz w:val="21"/>
          <w:szCs w:val="21"/>
        </w:rPr>
        <w:t>7 cronograma</w:t>
      </w:r>
      <w:proofErr w:type="gramEnd"/>
      <w:r w:rsidRPr="001B4454">
        <w:rPr>
          <w:rFonts w:ascii="Roboto Condensed" w:hAnsi="Roboto Condensed"/>
          <w:color w:val="252A2F"/>
          <w:sz w:val="21"/>
          <w:szCs w:val="21"/>
        </w:rPr>
        <w:t xml:space="preserve"> do edital.</w:t>
      </w:r>
    </w:p>
    <w:p w14:paraId="1E624A7D" w14:textId="19F4A279" w:rsidR="00CA0291" w:rsidRDefault="00CA0291" w:rsidP="00CA029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b/>
          <w:bCs/>
          <w:color w:val="252A2F"/>
          <w:sz w:val="21"/>
          <w:szCs w:val="21"/>
        </w:rPr>
      </w:pPr>
      <w:r w:rsidRPr="001B4454">
        <w:rPr>
          <w:rFonts w:ascii="Roboto Condensed" w:hAnsi="Roboto Condensed"/>
          <w:b/>
          <w:bCs/>
          <w:color w:val="252A2F"/>
          <w:sz w:val="21"/>
          <w:szCs w:val="21"/>
        </w:rPr>
        <w:t>(imagem externa)</w:t>
      </w:r>
    </w:p>
    <w:p w14:paraId="5909B5BA" w14:textId="648D7C21" w:rsidR="00280206" w:rsidRDefault="00280206" w:rsidP="00CA029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b/>
          <w:bCs/>
          <w:color w:val="252A2F"/>
          <w:sz w:val="21"/>
          <w:szCs w:val="21"/>
        </w:rPr>
      </w:pPr>
    </w:p>
    <w:p w14:paraId="22DFFCD8" w14:textId="74B81990" w:rsidR="00280206" w:rsidRDefault="00280206" w:rsidP="002802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b/>
          <w:bCs/>
          <w:color w:val="252A2F"/>
          <w:sz w:val="21"/>
          <w:szCs w:val="21"/>
        </w:rPr>
      </w:pPr>
      <w:r>
        <w:rPr>
          <w:rFonts w:ascii="Roboto Condensed" w:hAnsi="Roboto Condensed"/>
          <w:b/>
          <w:bCs/>
          <w:color w:val="252A2F"/>
          <w:sz w:val="21"/>
          <w:szCs w:val="21"/>
        </w:rPr>
        <w:t xml:space="preserve">Mentoria para projeto de PD&amp;I com a professora </w:t>
      </w:r>
      <w:proofErr w:type="spellStart"/>
      <w:r>
        <w:rPr>
          <w:rFonts w:ascii="Roboto Condensed" w:hAnsi="Roboto Condensed"/>
          <w:b/>
          <w:bCs/>
          <w:color w:val="252A2F"/>
          <w:sz w:val="21"/>
          <w:szCs w:val="21"/>
        </w:rPr>
        <w:t>Elielza</w:t>
      </w:r>
      <w:proofErr w:type="spellEnd"/>
      <w:r>
        <w:rPr>
          <w:rFonts w:ascii="Roboto Condensed" w:hAnsi="Roboto Condensed"/>
          <w:b/>
          <w:bCs/>
          <w:color w:val="252A2F"/>
          <w:sz w:val="21"/>
          <w:szCs w:val="21"/>
        </w:rPr>
        <w:t xml:space="preserve"> Guerreiro</w:t>
      </w:r>
    </w:p>
    <w:p w14:paraId="3B3446AC" w14:textId="052D53F5" w:rsidR="001B4454" w:rsidRDefault="00280206" w:rsidP="00CA029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 Agência de Inovação da Universidade do Estado do Amazonas (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Agin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/UEA) realizará, nas segundas e sextas-feiras, mentoria personalizada para elaboração de projetos de PD&amp;I, ministrada pela professora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Elielza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Guerreiro, na Escola de Ciências da Saúde (ESA), localizada na</w:t>
      </w:r>
      <w:r w:rsidR="002D7D2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avenida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Carvalho Leal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1.777,Cachoeirinha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Nas segundas-feiras, a mentoria ocorrerá das 14h às 17h. Já nas sextas-feiras, será das 10h às 12h e das 14h às 17h. O agendamento é destinado a professores da </w:t>
      </w:r>
      <w:hyperlink r:id="rId5" w:history="1">
        <w:r>
          <w:rPr>
            <w:rStyle w:val="Hyperlink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#UEA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e pode ser feito pelo link: </w:t>
      </w:r>
      <w:hyperlink r:id="rId6" w:history="1">
        <w:r w:rsidRPr="00A91358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https://abre.ai/mentoriadeprojeto</w:t>
        </w:r>
      </w:hyperlink>
    </w:p>
    <w:p w14:paraId="1FE20C57" w14:textId="77777777" w:rsidR="00280206" w:rsidRDefault="00280206" w:rsidP="00CA029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b/>
          <w:bCs/>
          <w:color w:val="252A2F"/>
          <w:sz w:val="21"/>
          <w:szCs w:val="21"/>
        </w:rPr>
      </w:pPr>
    </w:p>
    <w:p w14:paraId="00E53FFA" w14:textId="76D80ADE" w:rsidR="001B4454" w:rsidRPr="00280206" w:rsidRDefault="001B4454" w:rsidP="00D5724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b/>
          <w:bCs/>
          <w:color w:val="FF0000"/>
          <w:sz w:val="21"/>
          <w:szCs w:val="21"/>
        </w:rPr>
      </w:pPr>
      <w:r w:rsidRPr="00280206">
        <w:rPr>
          <w:rFonts w:ascii="Roboto Condensed" w:hAnsi="Roboto Condensed"/>
          <w:b/>
          <w:bCs/>
          <w:color w:val="FF0000"/>
          <w:sz w:val="21"/>
          <w:szCs w:val="21"/>
        </w:rPr>
        <w:t xml:space="preserve">Health Tech </w:t>
      </w:r>
    </w:p>
    <w:p w14:paraId="55BB9283" w14:textId="7B87EC25" w:rsidR="001B4454" w:rsidRPr="00280206" w:rsidRDefault="00D57242" w:rsidP="00CA029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FF0000"/>
          <w:sz w:val="21"/>
          <w:szCs w:val="21"/>
        </w:rPr>
      </w:pPr>
      <w:r w:rsidRPr="00280206">
        <w:rPr>
          <w:rFonts w:ascii="Roboto Condensed" w:hAnsi="Roboto Condensed"/>
          <w:color w:val="FF0000"/>
          <w:sz w:val="21"/>
          <w:szCs w:val="21"/>
        </w:rPr>
        <w:t xml:space="preserve">A Agência de Inovação da Universidade do Estado do Amazonas (AGIN/UEA) em parceria com a Samsung, Hospital Albert Einstein, Hospital Sírio Libanês, Hospital Oswaldo Cruz, Hospital La paz e o Ministro da Saúde de Madri promovem a </w:t>
      </w:r>
      <w:proofErr w:type="spellStart"/>
      <w:r w:rsidRPr="00280206">
        <w:rPr>
          <w:rFonts w:ascii="Roboto Condensed" w:hAnsi="Roboto Condensed"/>
          <w:color w:val="FF0000"/>
          <w:sz w:val="21"/>
          <w:szCs w:val="21"/>
        </w:rPr>
        <w:t>Amazon</w:t>
      </w:r>
      <w:proofErr w:type="spellEnd"/>
      <w:r w:rsidRPr="00280206">
        <w:rPr>
          <w:rFonts w:ascii="Roboto Condensed" w:hAnsi="Roboto Condensed"/>
          <w:color w:val="FF0000"/>
          <w:sz w:val="21"/>
          <w:szCs w:val="21"/>
        </w:rPr>
        <w:t xml:space="preserve"> </w:t>
      </w:r>
      <w:proofErr w:type="spellStart"/>
      <w:r w:rsidRPr="00280206">
        <w:rPr>
          <w:rFonts w:ascii="Roboto Condensed" w:hAnsi="Roboto Condensed"/>
          <w:color w:val="FF0000"/>
          <w:sz w:val="21"/>
          <w:szCs w:val="21"/>
        </w:rPr>
        <w:t>HealthTech</w:t>
      </w:r>
      <w:proofErr w:type="spellEnd"/>
      <w:r w:rsidRPr="00280206">
        <w:rPr>
          <w:rFonts w:ascii="Roboto Condensed" w:hAnsi="Roboto Condensed"/>
          <w:color w:val="FF0000"/>
          <w:sz w:val="21"/>
          <w:szCs w:val="21"/>
        </w:rPr>
        <w:t xml:space="preserve"> </w:t>
      </w:r>
      <w:proofErr w:type="spellStart"/>
      <w:r w:rsidRPr="00280206">
        <w:rPr>
          <w:rFonts w:ascii="Roboto Condensed" w:hAnsi="Roboto Condensed"/>
          <w:color w:val="FF0000"/>
          <w:sz w:val="21"/>
          <w:szCs w:val="21"/>
        </w:rPr>
        <w:t>Conference</w:t>
      </w:r>
      <w:proofErr w:type="spellEnd"/>
      <w:r w:rsidRPr="00280206">
        <w:rPr>
          <w:rFonts w:ascii="Roboto Condensed" w:hAnsi="Roboto Condensed"/>
          <w:color w:val="FF0000"/>
          <w:sz w:val="21"/>
          <w:szCs w:val="21"/>
        </w:rPr>
        <w:t xml:space="preserve"> esta conferência visa apresentar o presente e futuro da revolução tecnológica na área da saúde visando promover a imersão dos docentes ao ecossistema de inovação em saúde da UEA por meio de Projetos de Pesquisa, Desenvolvimento e Inovação (PD&amp;I) e Programas e Projetos Prioritários de Interesse Nacional (</w:t>
      </w:r>
      <w:proofErr w:type="spellStart"/>
      <w:r w:rsidRPr="00280206">
        <w:rPr>
          <w:rFonts w:ascii="Roboto Condensed" w:hAnsi="Roboto Condensed"/>
          <w:color w:val="FF0000"/>
          <w:sz w:val="21"/>
          <w:szCs w:val="21"/>
        </w:rPr>
        <w:t>PPIs</w:t>
      </w:r>
      <w:proofErr w:type="spellEnd"/>
      <w:r w:rsidRPr="00280206">
        <w:rPr>
          <w:rFonts w:ascii="Roboto Condensed" w:hAnsi="Roboto Condensed"/>
          <w:color w:val="FF0000"/>
          <w:sz w:val="21"/>
          <w:szCs w:val="21"/>
        </w:rPr>
        <w:t>).</w:t>
      </w:r>
    </w:p>
    <w:p w14:paraId="287B3A88" w14:textId="1ED2C2EE" w:rsidR="00D57242" w:rsidRPr="00280206" w:rsidRDefault="00D57242" w:rsidP="00CA029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b/>
          <w:bCs/>
          <w:color w:val="FF0000"/>
          <w:sz w:val="21"/>
          <w:szCs w:val="21"/>
        </w:rPr>
      </w:pPr>
      <w:r w:rsidRPr="00280206">
        <w:rPr>
          <w:rFonts w:ascii="Roboto Condensed" w:hAnsi="Roboto Condensed"/>
          <w:b/>
          <w:bCs/>
          <w:color w:val="FF0000"/>
          <w:sz w:val="21"/>
          <w:szCs w:val="21"/>
        </w:rPr>
        <w:t>(Imagem em Produção)</w:t>
      </w:r>
    </w:p>
    <w:p w14:paraId="6FCCB6A4" w14:textId="77777777" w:rsidR="00D57242" w:rsidRDefault="00D57242">
      <w:pPr>
        <w:rPr>
          <w:rFonts w:ascii="Roboto Condensed" w:hAnsi="Roboto Condensed" w:cs="Segoe UI"/>
          <w:color w:val="000000"/>
          <w:sz w:val="21"/>
          <w:szCs w:val="21"/>
          <w:shd w:val="clear" w:color="auto" w:fill="FFFFFF"/>
        </w:rPr>
      </w:pPr>
    </w:p>
    <w:p w14:paraId="5E9B30D3" w14:textId="77777777" w:rsidR="00280206" w:rsidRPr="001B4454" w:rsidRDefault="00280206">
      <w:pPr>
        <w:rPr>
          <w:rFonts w:ascii="Roboto Condensed" w:hAnsi="Roboto Condensed"/>
        </w:rPr>
      </w:pPr>
    </w:p>
    <w:p w14:paraId="001FD15A" w14:textId="759D902E" w:rsidR="00CA0291" w:rsidRDefault="00CA0291"/>
    <w:p w14:paraId="38B133A4" w14:textId="0116E908" w:rsidR="00280206" w:rsidRDefault="00280206"/>
    <w:p w14:paraId="66F69233" w14:textId="77777777" w:rsidR="00280206" w:rsidRDefault="00280206"/>
    <w:sectPr w:rsidR="002802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542E6"/>
    <w:multiLevelType w:val="hybridMultilevel"/>
    <w:tmpl w:val="B7C6A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91"/>
    <w:rsid w:val="001B4454"/>
    <w:rsid w:val="001D432C"/>
    <w:rsid w:val="00280206"/>
    <w:rsid w:val="002D7D2E"/>
    <w:rsid w:val="00582639"/>
    <w:rsid w:val="00AB59C0"/>
    <w:rsid w:val="00CA0291"/>
    <w:rsid w:val="00D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E03D"/>
  <w15:chartTrackingRefBased/>
  <w15:docId w15:val="{BAB45D4A-01F5-4BB9-8698-FAAB684E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A029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029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57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re.ai/mentoriadeprojeto" TargetMode="External"/><Relationship Id="rId5" Type="http://schemas.openxmlformats.org/officeDocument/2006/relationships/hyperlink" Target="https://www.instagram.com/explore/tags/ue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2023-05-24T18:29:00Z</dcterms:created>
  <dcterms:modified xsi:type="dcterms:W3CDTF">2023-05-25T19:12:00Z</dcterms:modified>
</cp:coreProperties>
</file>